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9F" w:rsidRPr="00914C96" w:rsidRDefault="0001599F" w:rsidP="0001599F">
      <w:pPr>
        <w:tabs>
          <w:tab w:val="left" w:pos="5670"/>
        </w:tabs>
        <w:rPr>
          <w:rFonts w:ascii="Times New Roman" w:hAnsi="Times New Roman" w:cs="Times New Roman"/>
          <w:sz w:val="40"/>
          <w:szCs w:val="40"/>
        </w:rPr>
      </w:pPr>
    </w:p>
    <w:p w:rsidR="00914C96" w:rsidRDefault="00914C96" w:rsidP="00914C96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4C96">
        <w:rPr>
          <w:rFonts w:ascii="Times New Roman" w:hAnsi="Times New Roman" w:cs="Times New Roman"/>
          <w:b/>
          <w:sz w:val="40"/>
          <w:szCs w:val="40"/>
        </w:rPr>
        <w:t>Hospodársky výsledok k 3.11.2015</w:t>
      </w:r>
    </w:p>
    <w:p w:rsidR="00914C96" w:rsidRDefault="00914C96" w:rsidP="00914C96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4C96" w:rsidRDefault="00914C96" w:rsidP="00914C9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účte </w:t>
      </w:r>
      <w:r>
        <w:rPr>
          <w:rFonts w:ascii="Times New Roman" w:hAnsi="Times New Roman" w:cs="Times New Roman"/>
          <w:sz w:val="28"/>
          <w:szCs w:val="28"/>
        </w:rPr>
        <w:tab/>
        <w:t>117 000,- eur</w:t>
      </w:r>
    </w:p>
    <w:p w:rsidR="00914C96" w:rsidRDefault="00914C96" w:rsidP="00914C9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hotovosti</w:t>
      </w:r>
      <w:r>
        <w:rPr>
          <w:rFonts w:ascii="Times New Roman" w:hAnsi="Times New Roman" w:cs="Times New Roman"/>
          <w:sz w:val="28"/>
          <w:szCs w:val="28"/>
        </w:rPr>
        <w:tab/>
        <w:t xml:space="preserve">    6 700,- eur</w:t>
      </w:r>
    </w:p>
    <w:p w:rsidR="00914C96" w:rsidRDefault="00914C96" w:rsidP="00914C96">
      <w:pPr>
        <w:tabs>
          <w:tab w:val="left" w:pos="2268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14C96">
        <w:rPr>
          <w:rFonts w:ascii="Times New Roman" w:hAnsi="Times New Roman" w:cs="Times New Roman"/>
          <w:sz w:val="28"/>
          <w:szCs w:val="28"/>
          <w:u w:val="single"/>
        </w:rPr>
        <w:t>pohľadávky</w:t>
      </w:r>
      <w:r w:rsidRPr="00914C96">
        <w:rPr>
          <w:rFonts w:ascii="Times New Roman" w:hAnsi="Times New Roman" w:cs="Times New Roman"/>
          <w:sz w:val="28"/>
          <w:szCs w:val="28"/>
          <w:u w:val="single"/>
        </w:rPr>
        <w:tab/>
        <w:t xml:space="preserve">  22 427,- eur</w:t>
      </w:r>
    </w:p>
    <w:p w:rsidR="00914C96" w:rsidRDefault="00914C96" w:rsidP="00914C9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celkovo zisk</w:t>
      </w:r>
      <w:r>
        <w:rPr>
          <w:rFonts w:ascii="Times New Roman" w:hAnsi="Times New Roman" w:cs="Times New Roman"/>
          <w:sz w:val="28"/>
          <w:szCs w:val="28"/>
        </w:rPr>
        <w:tab/>
        <w:t>146 127,- eur</w:t>
      </w:r>
    </w:p>
    <w:p w:rsidR="00914C96" w:rsidRDefault="00914C96" w:rsidP="00914C9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914C96" w:rsidRPr="00914C96" w:rsidRDefault="00914C96" w:rsidP="00914C96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4C96">
        <w:rPr>
          <w:rFonts w:ascii="Times New Roman" w:hAnsi="Times New Roman" w:cs="Times New Roman"/>
          <w:b/>
          <w:sz w:val="28"/>
          <w:szCs w:val="28"/>
        </w:rPr>
        <w:t>Vypláca sa 100 000,- eur</w:t>
      </w:r>
    </w:p>
    <w:p w:rsidR="00914C96" w:rsidRDefault="00914C96" w:rsidP="00914C96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jeden podiel (10 grajciarov) vychádza 165,- eur, ale nakoľko máme nevyplatených 10 000 eur (minulé roky) vyplácať sa bude 150 eur na 10 grajciarov.</w:t>
      </w:r>
    </w:p>
    <w:p w:rsidR="00914C96" w:rsidRDefault="00914C96" w:rsidP="00914C96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C96" w:rsidRDefault="00914C96" w:rsidP="00914C96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Vyplácať sa bude 7.11.2015 t.j. v sobotu, o 9.00 hod v kancelárií urbáru od </w:t>
      </w:r>
      <w:proofErr w:type="spellStart"/>
      <w:r>
        <w:rPr>
          <w:rFonts w:ascii="Times New Roman" w:hAnsi="Times New Roman" w:cs="Times New Roman"/>
          <w:sz w:val="28"/>
          <w:szCs w:val="28"/>
        </w:rPr>
        <w:t>č.d</w:t>
      </w:r>
      <w:proofErr w:type="spellEnd"/>
      <w:r>
        <w:rPr>
          <w:rFonts w:ascii="Times New Roman" w:hAnsi="Times New Roman" w:cs="Times New Roman"/>
          <w:sz w:val="28"/>
          <w:szCs w:val="28"/>
        </w:rPr>
        <w:t>. 1 do 150.</w:t>
      </w:r>
    </w:p>
    <w:p w:rsidR="00914C96" w:rsidRPr="00914C96" w:rsidRDefault="00914C96" w:rsidP="00914C9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01599F" w:rsidRPr="0001599F" w:rsidRDefault="0001599F" w:rsidP="0001599F">
      <w:pPr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</w:p>
    <w:p w:rsidR="0001599F" w:rsidRPr="0001599F" w:rsidRDefault="0001599F" w:rsidP="0001599F">
      <w:pPr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 w:rsidRPr="0001599F">
        <w:rPr>
          <w:rFonts w:ascii="Times New Roman" w:hAnsi="Times New Roman" w:cs="Times New Roman"/>
          <w:sz w:val="26"/>
          <w:szCs w:val="26"/>
        </w:rPr>
        <w:tab/>
        <w:t xml:space="preserve">       Peter </w:t>
      </w:r>
      <w:proofErr w:type="spellStart"/>
      <w:r w:rsidRPr="0001599F">
        <w:rPr>
          <w:rFonts w:ascii="Times New Roman" w:hAnsi="Times New Roman" w:cs="Times New Roman"/>
          <w:sz w:val="26"/>
          <w:szCs w:val="26"/>
        </w:rPr>
        <w:t>Bombjak</w:t>
      </w:r>
      <w:proofErr w:type="spellEnd"/>
    </w:p>
    <w:p w:rsidR="0001599F" w:rsidRPr="0001599F" w:rsidRDefault="0001599F" w:rsidP="0001599F">
      <w:pPr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 w:rsidRPr="0001599F">
        <w:rPr>
          <w:rFonts w:ascii="Times New Roman" w:hAnsi="Times New Roman" w:cs="Times New Roman"/>
          <w:sz w:val="26"/>
          <w:szCs w:val="26"/>
        </w:rPr>
        <w:tab/>
        <w:t xml:space="preserve"> predseda spoločenstva </w:t>
      </w:r>
    </w:p>
    <w:p w:rsidR="0001599F" w:rsidRPr="0001599F" w:rsidRDefault="0001599F">
      <w:pPr>
        <w:tabs>
          <w:tab w:val="left" w:pos="5670"/>
        </w:tabs>
        <w:rPr>
          <w:rFonts w:ascii="Times New Roman" w:hAnsi="Times New Roman" w:cs="Times New Roman"/>
        </w:rPr>
      </w:pPr>
    </w:p>
    <w:sectPr w:rsidR="0001599F" w:rsidRPr="0001599F" w:rsidSect="00914C96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99F"/>
    <w:rsid w:val="0001599F"/>
    <w:rsid w:val="00662C00"/>
    <w:rsid w:val="00914C96"/>
    <w:rsid w:val="00B1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>TOSHIBA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Danielka</dc:creator>
  <cp:lastModifiedBy>Danielka</cp:lastModifiedBy>
  <cp:revision>2</cp:revision>
  <cp:lastPrinted>2015-11-06T19:54:00Z</cp:lastPrinted>
  <dcterms:created xsi:type="dcterms:W3CDTF">2015-11-06T19:54:00Z</dcterms:created>
  <dcterms:modified xsi:type="dcterms:W3CDTF">2015-11-06T19:54:00Z</dcterms:modified>
</cp:coreProperties>
</file>